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E1491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692">
        <w:rPr>
          <w:b/>
          <w:sz w:val="28"/>
          <w:szCs w:val="28"/>
        </w:rPr>
        <w:t>муниципального округа</w:t>
      </w:r>
      <w:r w:rsidR="00DD1692" w:rsidRPr="00DD1692">
        <w:rPr>
          <w:b/>
          <w:sz w:val="28"/>
          <w:szCs w:val="28"/>
        </w:rPr>
        <w:t xml:space="preserve"> </w:t>
      </w:r>
    </w:p>
    <w:p w:rsidR="00DD1692" w:rsidRPr="00DD1692" w:rsidRDefault="00DD169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692">
        <w:rPr>
          <w:b/>
          <w:sz w:val="28"/>
          <w:szCs w:val="28"/>
        </w:rPr>
        <w:t xml:space="preserve">Ново-Переделкино </w:t>
      </w:r>
    </w:p>
    <w:p w:rsidR="00055B62" w:rsidRPr="00DD1692" w:rsidRDefault="00DD169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692">
        <w:rPr>
          <w:b/>
          <w:sz w:val="28"/>
          <w:szCs w:val="28"/>
        </w:rPr>
        <w:t>в городе Москве</w:t>
      </w:r>
    </w:p>
    <w:p w:rsidR="00DD1692" w:rsidRPr="004424D6" w:rsidRDefault="00DD169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96BBB" w:rsidRPr="00D96BBB" w:rsidRDefault="00D96BBB" w:rsidP="00D96BBB">
      <w:pPr>
        <w:pStyle w:val="20"/>
        <w:tabs>
          <w:tab w:val="left" w:leader="underscore" w:pos="2729"/>
        </w:tabs>
        <w:spacing w:before="0" w:after="0" w:line="240" w:lineRule="auto"/>
        <w:ind w:left="5670" w:firstLine="1168"/>
        <w:rPr>
          <w:rStyle w:val="11"/>
          <w:b w:val="0"/>
          <w:sz w:val="22"/>
          <w:szCs w:val="22"/>
        </w:rPr>
      </w:pPr>
      <w:r w:rsidRPr="00D96BBB">
        <w:rPr>
          <w:rStyle w:val="11"/>
          <w:b w:val="0"/>
          <w:sz w:val="22"/>
          <w:szCs w:val="22"/>
        </w:rPr>
        <w:t>Проект внесен</w:t>
      </w:r>
    </w:p>
    <w:p w:rsidR="00D96BBB" w:rsidRPr="00D96BBB" w:rsidRDefault="00D96BBB" w:rsidP="00D96BBB">
      <w:pPr>
        <w:pStyle w:val="20"/>
        <w:tabs>
          <w:tab w:val="left" w:leader="underscore" w:pos="2729"/>
        </w:tabs>
        <w:spacing w:before="0" w:after="0" w:line="240" w:lineRule="auto"/>
        <w:ind w:left="5670" w:firstLine="1168"/>
        <w:rPr>
          <w:rStyle w:val="11"/>
          <w:b w:val="0"/>
          <w:sz w:val="22"/>
          <w:szCs w:val="22"/>
        </w:rPr>
      </w:pPr>
      <w:r w:rsidRPr="00D96BBB">
        <w:rPr>
          <w:rStyle w:val="11"/>
          <w:b w:val="0"/>
          <w:sz w:val="22"/>
          <w:szCs w:val="22"/>
        </w:rPr>
        <w:t xml:space="preserve">главой муниципального </w:t>
      </w:r>
    </w:p>
    <w:p w:rsidR="00D96BBB" w:rsidRPr="00D96BBB" w:rsidRDefault="00D96BBB" w:rsidP="00D96BBB">
      <w:pPr>
        <w:pStyle w:val="20"/>
        <w:tabs>
          <w:tab w:val="left" w:leader="underscore" w:pos="2729"/>
        </w:tabs>
        <w:spacing w:before="0" w:after="0" w:line="240" w:lineRule="auto"/>
        <w:ind w:left="5670" w:firstLine="1168"/>
        <w:rPr>
          <w:rStyle w:val="11"/>
          <w:b w:val="0"/>
          <w:sz w:val="22"/>
          <w:szCs w:val="22"/>
        </w:rPr>
      </w:pPr>
      <w:r w:rsidRPr="00D96BBB">
        <w:rPr>
          <w:rStyle w:val="11"/>
          <w:b w:val="0"/>
          <w:sz w:val="22"/>
          <w:szCs w:val="22"/>
        </w:rPr>
        <w:t>округа Ново-Переделкино</w:t>
      </w:r>
    </w:p>
    <w:p w:rsidR="00D96BBB" w:rsidRPr="00D96BBB" w:rsidRDefault="00D96BBB" w:rsidP="00D96BBB">
      <w:pPr>
        <w:pStyle w:val="20"/>
        <w:tabs>
          <w:tab w:val="left" w:leader="underscore" w:pos="2729"/>
        </w:tabs>
        <w:spacing w:before="0" w:after="0" w:line="240" w:lineRule="auto"/>
        <w:ind w:left="5670" w:firstLine="1168"/>
        <w:rPr>
          <w:rStyle w:val="11"/>
          <w:b w:val="0"/>
          <w:sz w:val="22"/>
          <w:szCs w:val="22"/>
        </w:rPr>
      </w:pPr>
      <w:r w:rsidRPr="00D96BBB">
        <w:rPr>
          <w:rStyle w:val="11"/>
          <w:b w:val="0"/>
          <w:sz w:val="22"/>
          <w:szCs w:val="22"/>
        </w:rPr>
        <w:t xml:space="preserve">в городе Москве  </w:t>
      </w:r>
    </w:p>
    <w:p w:rsidR="00D96BBB" w:rsidRPr="00824465" w:rsidRDefault="00D96BBB" w:rsidP="00D96BBB">
      <w:pPr>
        <w:tabs>
          <w:tab w:val="left" w:pos="6804"/>
        </w:tabs>
        <w:ind w:left="6804"/>
        <w:rPr>
          <w:b/>
          <w:sz w:val="28"/>
          <w:szCs w:val="28"/>
          <w:u w:val="single"/>
        </w:rPr>
      </w:pPr>
      <w:r w:rsidRPr="00D96BBB">
        <w:rPr>
          <w:rStyle w:val="11"/>
          <w:rFonts w:eastAsia="Calibri"/>
          <w:b w:val="0"/>
          <w:sz w:val="22"/>
          <w:szCs w:val="22"/>
        </w:rPr>
        <w:t>Э.М. Макаренко</w:t>
      </w:r>
    </w:p>
    <w:p w:rsidR="003E1491" w:rsidRDefault="003E1491" w:rsidP="00D96BB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E1491" w:rsidRDefault="003E149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073FF0" w:rsidRDefault="00073FF0" w:rsidP="00055B6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73FF0">
        <w:rPr>
          <w:b/>
          <w:sz w:val="28"/>
          <w:szCs w:val="28"/>
          <w:u w:val="single"/>
        </w:rPr>
        <w:t xml:space="preserve">18 октября </w:t>
      </w:r>
      <w:r w:rsidR="00055B62" w:rsidRPr="00073FF0">
        <w:rPr>
          <w:b/>
          <w:sz w:val="28"/>
          <w:szCs w:val="28"/>
          <w:u w:val="single"/>
        </w:rPr>
        <w:t>20</w:t>
      </w:r>
      <w:r w:rsidRPr="00073FF0">
        <w:rPr>
          <w:b/>
          <w:sz w:val="28"/>
          <w:szCs w:val="28"/>
          <w:u w:val="single"/>
        </w:rPr>
        <w:t>16</w:t>
      </w:r>
      <w:r w:rsidR="00055B62" w:rsidRPr="00073FF0">
        <w:rPr>
          <w:b/>
          <w:sz w:val="28"/>
          <w:szCs w:val="28"/>
          <w:u w:val="single"/>
        </w:rPr>
        <w:t xml:space="preserve"> года №</w:t>
      </w:r>
      <w:r w:rsidRPr="00073FF0">
        <w:rPr>
          <w:b/>
          <w:sz w:val="28"/>
          <w:szCs w:val="28"/>
          <w:u w:val="single"/>
        </w:rPr>
        <w:t xml:space="preserve"> 106</w:t>
      </w:r>
    </w:p>
    <w:p w:rsidR="003E1491" w:rsidRPr="00073FF0" w:rsidRDefault="003E1491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  <w:u w:val="single"/>
        </w:rPr>
      </w:pPr>
    </w:p>
    <w:p w:rsidR="00055B62" w:rsidRPr="008D710E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D44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8D710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53232" w:rsidRPr="008D710E">
        <w:rPr>
          <w:rFonts w:eastAsia="Calibri"/>
          <w:b/>
          <w:sz w:val="28"/>
          <w:szCs w:val="28"/>
          <w:lang w:eastAsia="en-US"/>
        </w:rPr>
        <w:t>Ново-Переделкино в городе Москве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491" w:rsidRPr="004424D6" w:rsidRDefault="003E1491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8D710E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055B62" w:rsidRPr="00EF2A6B">
        <w:t xml:space="preserve">Совет депутатов </w:t>
      </w:r>
      <w:r w:rsidR="00055B62" w:rsidRPr="00253232">
        <w:t>муниципального округа</w:t>
      </w:r>
      <w:r w:rsidR="009A0BCE" w:rsidRPr="00253232">
        <w:t xml:space="preserve"> </w:t>
      </w:r>
      <w:r w:rsidR="00253232" w:rsidRPr="00253232">
        <w:t>Ново-Переделкино в городе Москве</w:t>
      </w:r>
    </w:p>
    <w:p w:rsidR="00055B62" w:rsidRDefault="003E1491" w:rsidP="00B74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B62" w:rsidRPr="009219C9">
        <w:rPr>
          <w:sz w:val="28"/>
          <w:szCs w:val="28"/>
        </w:rPr>
        <w:t>Утвердить</w:t>
      </w:r>
      <w:r w:rsidR="00765E4E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765E4E">
        <w:rPr>
          <w:bCs/>
          <w:sz w:val="28"/>
          <w:szCs w:val="28"/>
        </w:rPr>
        <w:t xml:space="preserve"> </w:t>
      </w:r>
      <w:r w:rsidR="00273FC5" w:rsidRPr="003A4D6F">
        <w:rPr>
          <w:rFonts w:eastAsia="Calibri"/>
          <w:sz w:val="28"/>
          <w:szCs w:val="28"/>
          <w:lang w:eastAsia="en-US"/>
        </w:rPr>
        <w:t>муниципального округа</w:t>
      </w:r>
      <w:r w:rsidR="003A4D6F" w:rsidRPr="003A4D6F">
        <w:rPr>
          <w:rFonts w:eastAsia="Calibri"/>
          <w:sz w:val="28"/>
          <w:szCs w:val="28"/>
          <w:lang w:eastAsia="en-US"/>
        </w:rPr>
        <w:t xml:space="preserve"> Ново-Переделкино в городе Москве</w:t>
      </w:r>
      <w:r w:rsidR="00273FC5" w:rsidRPr="003A4D6F">
        <w:rPr>
          <w:rFonts w:eastAsia="Calibri"/>
          <w:sz w:val="28"/>
          <w:szCs w:val="28"/>
          <w:lang w:eastAsia="en-US"/>
        </w:rPr>
        <w:t xml:space="preserve"> </w:t>
      </w:r>
      <w:r w:rsidR="003A4D6F" w:rsidRPr="003A4D6F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B74FF0" w:rsidRDefault="00B74FF0" w:rsidP="00B74FF0">
      <w:pPr>
        <w:pStyle w:val="af"/>
        <w:tabs>
          <w:tab w:val="left" w:pos="9498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273FC5" w:rsidRPr="00B74FF0">
        <w:rPr>
          <w:rFonts w:ascii="Times New Roman" w:hAnsi="Times New Roman"/>
          <w:bCs/>
          <w:sz w:val="28"/>
          <w:szCs w:val="28"/>
        </w:rPr>
        <w:t>2.Опубликовать настоящее решение в бюллетене «Московский муниципальный вестник»</w:t>
      </w:r>
      <w:r w:rsidRPr="00B74FF0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np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mos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3E1491" w:rsidRPr="003E149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="003E1491" w:rsidRPr="003E1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Ново-Переделкино в городе Москве.</w:t>
      </w:r>
    </w:p>
    <w:p w:rsidR="00273FC5" w:rsidRPr="00B74FF0" w:rsidRDefault="00B74FF0" w:rsidP="00B74FF0">
      <w:pPr>
        <w:pStyle w:val="af"/>
        <w:tabs>
          <w:tab w:val="left" w:pos="9498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760A" w:rsidRPr="00B74FF0">
        <w:rPr>
          <w:rFonts w:ascii="Times New Roman" w:hAnsi="Times New Roman"/>
          <w:sz w:val="28"/>
          <w:szCs w:val="28"/>
        </w:rPr>
        <w:t>3</w:t>
      </w:r>
      <w:r w:rsidR="003E1491">
        <w:rPr>
          <w:rFonts w:ascii="Times New Roman" w:hAnsi="Times New Roman"/>
          <w:sz w:val="28"/>
          <w:szCs w:val="28"/>
        </w:rPr>
        <w:t>.</w:t>
      </w:r>
      <w:r w:rsidR="00451A88">
        <w:rPr>
          <w:rFonts w:ascii="Times New Roman" w:hAnsi="Times New Roman"/>
          <w:sz w:val="28"/>
          <w:szCs w:val="28"/>
        </w:rPr>
        <w:t xml:space="preserve">Контроль </w:t>
      </w:r>
      <w:r w:rsidR="00273FC5" w:rsidRPr="00B74FF0">
        <w:rPr>
          <w:rFonts w:ascii="Times New Roman" w:hAnsi="Times New Roman"/>
          <w:sz w:val="28"/>
          <w:szCs w:val="28"/>
        </w:rPr>
        <w:t>за выполнением настоящего решения возложить на главу</w:t>
      </w:r>
      <w:r w:rsidR="008D710E" w:rsidRPr="00B74FF0">
        <w:rPr>
          <w:rFonts w:ascii="Times New Roman" w:hAnsi="Times New Roman"/>
          <w:sz w:val="28"/>
          <w:szCs w:val="28"/>
        </w:rPr>
        <w:t xml:space="preserve"> </w:t>
      </w:r>
      <w:r w:rsidR="00273FC5" w:rsidRPr="00B74FF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D710E" w:rsidRPr="00B74FF0">
        <w:rPr>
          <w:rFonts w:ascii="Times New Roman" w:hAnsi="Times New Roman"/>
          <w:sz w:val="28"/>
          <w:szCs w:val="28"/>
        </w:rPr>
        <w:t>Ново-Переделкино в городе Москве  Э.М.Макаренко</w:t>
      </w:r>
      <w:r w:rsidR="00273FC5" w:rsidRPr="00B74FF0">
        <w:rPr>
          <w:rFonts w:ascii="Times New Roman" w:hAnsi="Times New Roman"/>
          <w:sz w:val="28"/>
          <w:szCs w:val="28"/>
        </w:rPr>
        <w:t>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074426" w:rsidRDefault="00273FC5" w:rsidP="00273FC5">
      <w:pPr>
        <w:jc w:val="both"/>
        <w:rPr>
          <w:b/>
          <w:sz w:val="28"/>
          <w:szCs w:val="28"/>
        </w:rPr>
      </w:pPr>
    </w:p>
    <w:p w:rsidR="008D710E" w:rsidRPr="00074426" w:rsidRDefault="00273FC5" w:rsidP="00273FC5">
      <w:pPr>
        <w:rPr>
          <w:b/>
          <w:sz w:val="28"/>
          <w:szCs w:val="28"/>
        </w:rPr>
      </w:pPr>
      <w:r w:rsidRPr="00074426">
        <w:rPr>
          <w:b/>
          <w:sz w:val="28"/>
          <w:szCs w:val="28"/>
        </w:rPr>
        <w:t>Глава муниципального округа</w:t>
      </w:r>
      <w:r w:rsidR="008D710E" w:rsidRPr="00074426">
        <w:rPr>
          <w:b/>
          <w:sz w:val="28"/>
          <w:szCs w:val="28"/>
        </w:rPr>
        <w:t xml:space="preserve"> </w:t>
      </w:r>
    </w:p>
    <w:p w:rsidR="00273FC5" w:rsidRPr="00074426" w:rsidRDefault="008D710E" w:rsidP="00273FC5">
      <w:pPr>
        <w:rPr>
          <w:b/>
          <w:i/>
          <w:sz w:val="28"/>
          <w:szCs w:val="28"/>
        </w:rPr>
      </w:pPr>
      <w:r w:rsidRPr="00074426">
        <w:rPr>
          <w:b/>
          <w:sz w:val="28"/>
          <w:szCs w:val="28"/>
        </w:rPr>
        <w:t>Ново-Переделкино в городе Москве</w:t>
      </w:r>
      <w:r w:rsidR="00273FC5" w:rsidRPr="00074426">
        <w:rPr>
          <w:b/>
          <w:sz w:val="28"/>
          <w:szCs w:val="28"/>
        </w:rPr>
        <w:tab/>
      </w:r>
      <w:r w:rsidRPr="00074426">
        <w:rPr>
          <w:b/>
          <w:sz w:val="28"/>
          <w:szCs w:val="28"/>
        </w:rPr>
        <w:t xml:space="preserve">        </w:t>
      </w:r>
      <w:r w:rsidR="00074426">
        <w:rPr>
          <w:b/>
          <w:sz w:val="28"/>
          <w:szCs w:val="28"/>
        </w:rPr>
        <w:t xml:space="preserve">                               </w:t>
      </w:r>
      <w:r w:rsidRPr="00074426">
        <w:rPr>
          <w:b/>
          <w:sz w:val="28"/>
          <w:szCs w:val="28"/>
        </w:rPr>
        <w:t>Э.М.Макаренко</w:t>
      </w:r>
    </w:p>
    <w:p w:rsidR="00055B62" w:rsidRPr="003E1491" w:rsidRDefault="00055B62" w:rsidP="003E1491">
      <w:pPr>
        <w:ind w:left="6237"/>
        <w:jc w:val="both"/>
      </w:pPr>
      <w:r>
        <w:br w:type="page"/>
      </w:r>
      <w:r w:rsidRPr="003E1491">
        <w:lastRenderedPageBreak/>
        <w:t xml:space="preserve">Приложение </w:t>
      </w:r>
      <w:r w:rsidR="003322B8" w:rsidRPr="003E1491">
        <w:t>1</w:t>
      </w:r>
    </w:p>
    <w:p w:rsidR="00055B62" w:rsidRPr="003E1491" w:rsidRDefault="00055B62" w:rsidP="003E1491">
      <w:pPr>
        <w:ind w:left="6237"/>
        <w:jc w:val="both"/>
      </w:pPr>
      <w:r w:rsidRPr="003E1491">
        <w:t xml:space="preserve">к решению Совета депутатов муниципального округа </w:t>
      </w:r>
      <w:r w:rsidR="00644FCC" w:rsidRPr="003E1491">
        <w:t>Ново-Переделкино в городе Москве</w:t>
      </w:r>
    </w:p>
    <w:p w:rsidR="00055B62" w:rsidRPr="003E1491" w:rsidRDefault="00055B62" w:rsidP="003E1491">
      <w:pPr>
        <w:ind w:left="6237"/>
        <w:jc w:val="both"/>
      </w:pPr>
      <w:r w:rsidRPr="003E1491">
        <w:t>от</w:t>
      </w:r>
      <w:r w:rsidR="00073FF0">
        <w:t xml:space="preserve"> 18 октября</w:t>
      </w:r>
      <w:r w:rsidRPr="003E1491">
        <w:t xml:space="preserve"> 20</w:t>
      </w:r>
      <w:r w:rsidR="00073FF0">
        <w:t xml:space="preserve">16 </w:t>
      </w:r>
      <w:r w:rsidRPr="003E1491">
        <w:t>года</w:t>
      </w:r>
    </w:p>
    <w:p w:rsidR="00055B62" w:rsidRPr="003E1491" w:rsidRDefault="00055B62" w:rsidP="003E1491">
      <w:pPr>
        <w:ind w:left="6237"/>
        <w:jc w:val="both"/>
      </w:pPr>
      <w:r w:rsidRPr="003E1491">
        <w:t>№</w:t>
      </w:r>
      <w:r w:rsidR="00073FF0">
        <w:t xml:space="preserve"> 106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862DA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62DAF" w:rsidRPr="00862DAF">
        <w:rPr>
          <w:rFonts w:eastAsia="Calibri"/>
          <w:b/>
          <w:sz w:val="28"/>
          <w:szCs w:val="28"/>
          <w:lang w:eastAsia="en-US"/>
        </w:rPr>
        <w:t>Ново-Переделкино в городе Москве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Pr="00862DAF" w:rsidRDefault="00D373FA" w:rsidP="003E1491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765E4E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765E4E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3E1491" w:rsidRPr="003E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16037D">
        <w:rPr>
          <w:rFonts w:eastAsia="Calibri"/>
          <w:sz w:val="28"/>
          <w:szCs w:val="28"/>
          <w:lang w:eastAsia="en-US"/>
        </w:rPr>
        <w:t>муниципального округа</w:t>
      </w:r>
      <w:r w:rsidR="009A71B6" w:rsidRPr="009A71B6">
        <w:rPr>
          <w:rFonts w:eastAsia="Calibri"/>
          <w:i/>
          <w:sz w:val="28"/>
          <w:szCs w:val="28"/>
          <w:lang w:eastAsia="en-US"/>
        </w:rPr>
        <w:t xml:space="preserve"> </w:t>
      </w:r>
      <w:r w:rsidR="00862DAF" w:rsidRPr="00862DAF">
        <w:rPr>
          <w:rFonts w:eastAsia="Calibri"/>
          <w:sz w:val="28"/>
          <w:szCs w:val="28"/>
          <w:lang w:eastAsia="en-US"/>
        </w:rPr>
        <w:t>Ново-Переделкино в городе Москве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6C2129">
        <w:t xml:space="preserve"> </w:t>
      </w:r>
      <w:r w:rsidR="0098304B">
        <w:t xml:space="preserve">имеют действующие </w:t>
      </w:r>
      <w:r>
        <w:t>и зарегистрированные в Роскомнадзоре</w:t>
      </w:r>
      <w:r w:rsidR="006C2129"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16037D" w:rsidRDefault="00C658B5" w:rsidP="00D52389">
      <w:pPr>
        <w:pStyle w:val="ConsPlusNormal"/>
        <w:ind w:firstLine="709"/>
        <w:jc w:val="both"/>
        <w:rPr>
          <w:i/>
        </w:rPr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984BBB">
        <w:t xml:space="preserve"> </w:t>
      </w:r>
      <w:r w:rsidR="003E0C28" w:rsidRPr="0016037D">
        <w:t>аппаратом</w:t>
      </w:r>
      <w:r w:rsidR="003E0C28" w:rsidRPr="00CF3E8B">
        <w:rPr>
          <w:i/>
        </w:rPr>
        <w:t xml:space="preserve"> </w:t>
      </w:r>
      <w:r w:rsidR="003E0C28" w:rsidRPr="0016037D">
        <w:t xml:space="preserve">Совета депутатов </w:t>
      </w:r>
      <w:r w:rsidR="0016037D" w:rsidRPr="0016037D">
        <w:rPr>
          <w:rFonts w:eastAsia="Calibri"/>
        </w:rPr>
        <w:t>муниципального округа</w:t>
      </w:r>
      <w:r w:rsidR="0016037D">
        <w:rPr>
          <w:rFonts w:eastAsia="Calibri"/>
          <w:i/>
        </w:rPr>
        <w:t xml:space="preserve"> </w:t>
      </w:r>
      <w:r w:rsidR="0016037D" w:rsidRPr="00862DAF">
        <w:rPr>
          <w:rFonts w:eastAsia="Calibri"/>
        </w:rPr>
        <w:t>Ново-Переделкино</w:t>
      </w:r>
    </w:p>
    <w:p w:rsidR="003E0C28" w:rsidRDefault="003E0C28" w:rsidP="00D52389">
      <w:pPr>
        <w:pStyle w:val="ConsPlusNormal"/>
        <w:ind w:firstLine="709"/>
        <w:jc w:val="both"/>
      </w:pPr>
      <w:r w:rsidRPr="00B026B7">
        <w:rPr>
          <w:rFonts w:eastAsia="Calibri"/>
        </w:rPr>
        <w:t xml:space="preserve">(далее – </w:t>
      </w:r>
      <w:r w:rsidRPr="0016037D">
        <w:rPr>
          <w:rFonts w:eastAsia="Calibri"/>
        </w:rPr>
        <w:t>аппарат Совета депутатов).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6C2129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6C2129"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16037D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6C2129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:rsidR="00D96BBB" w:rsidRDefault="00CA3C66" w:rsidP="00D96BBB">
      <w:pPr>
        <w:pStyle w:val="ConsPlusNormal"/>
        <w:ind w:firstLine="709"/>
        <w:jc w:val="center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6C2129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</w:p>
    <w:p w:rsidR="00CA3C66" w:rsidRPr="00CA3C66" w:rsidRDefault="00D96BBB" w:rsidP="00D96BBB">
      <w:pPr>
        <w:pStyle w:val="ConsPlusNormal"/>
        <w:ind w:firstLine="709"/>
        <w:jc w:val="center"/>
        <w:rPr>
          <w:b/>
        </w:rPr>
      </w:pPr>
      <w:r w:rsidRPr="00CA3C66">
        <w:rPr>
          <w:b/>
        </w:rPr>
        <w:t xml:space="preserve"> </w:t>
      </w:r>
      <w:r w:rsidR="00CA3C66" w:rsidRPr="00CA3C66">
        <w:rPr>
          <w:b/>
        </w:rPr>
        <w:t>Постоянная аккредитация</w:t>
      </w:r>
    </w:p>
    <w:p w:rsidR="00CA3C66" w:rsidRPr="003E1491" w:rsidRDefault="00CA3C66" w:rsidP="00CA3C66">
      <w:pPr>
        <w:pStyle w:val="ConsPlusNormal"/>
        <w:jc w:val="both"/>
        <w:rPr>
          <w:sz w:val="16"/>
          <w:szCs w:val="16"/>
        </w:rPr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8721E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8721E8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541B0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="003967FC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="003967F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 w:rsidR="00BC7AD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BC7ADF">
        <w:t xml:space="preserve"> </w:t>
      </w:r>
      <w:r w:rsidR="00F83352" w:rsidRPr="00F83352">
        <w:t>печатью (при наличии)</w:t>
      </w:r>
      <w:r w:rsidR="000E1F0A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D96BBB">
        <w:rPr>
          <w:rFonts w:eastAsia="Times New Roman"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0F2207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FD461C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263C59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FD461C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E541B0">
        <w:t>муниципального округа</w:t>
      </w:r>
      <w:r w:rsidR="00E541B0" w:rsidRPr="00E541B0">
        <w:t xml:space="preserve"> Ново-Переделкино в городе Москве</w:t>
      </w:r>
      <w:r w:rsidR="00E541B0">
        <w:rPr>
          <w:i/>
        </w:rPr>
        <w:t xml:space="preserve"> </w:t>
      </w:r>
      <w:r w:rsidR="001B31EB">
        <w:rPr>
          <w:i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E541B0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E541B0">
        <w:t>муниципального округа</w:t>
      </w:r>
      <w:r w:rsidRPr="009527DE">
        <w:t xml:space="preserve"> 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E541B0">
        <w:t>муниципального округа</w:t>
      </w:r>
      <w:r w:rsidR="00E541B0">
        <w:t>.</w:t>
      </w:r>
      <w:r w:rsidRPr="009527DE">
        <w:rPr>
          <w:i/>
        </w:rPr>
        <w:t xml:space="preserve"> </w:t>
      </w:r>
    </w:p>
    <w:p w:rsidR="002D1CAD" w:rsidRPr="009527DE" w:rsidRDefault="00AD2D3F" w:rsidP="002D1CA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CAD">
        <w:t>аппарате Совета депутатов</w:t>
      </w:r>
      <w:r w:rsidR="00E541B0" w:rsidRPr="002D1CAD">
        <w:t xml:space="preserve"> муниципального округа Ново-Переделкино в городе Москве</w:t>
      </w:r>
      <w:r w:rsidR="00E541B0">
        <w:rPr>
          <w:i/>
        </w:rPr>
        <w:t xml:space="preserve"> </w:t>
      </w:r>
      <w:r w:rsidRPr="009527DE">
        <w:rPr>
          <w:i/>
        </w:rPr>
        <w:t xml:space="preserve"> </w:t>
      </w:r>
      <w:r w:rsidR="002D1CAD" w:rsidRPr="001B31EB">
        <w:t>главой</w:t>
      </w:r>
      <w:r w:rsidR="002D1CAD" w:rsidRPr="009527DE">
        <w:rPr>
          <w:i/>
        </w:rPr>
        <w:t xml:space="preserve"> </w:t>
      </w:r>
      <w:r w:rsidR="002D1CAD" w:rsidRPr="00E541B0">
        <w:t>муниципального округа</w:t>
      </w:r>
      <w:r w:rsidR="002D1CAD">
        <w:t>.</w:t>
      </w:r>
      <w:r w:rsidR="002D1CAD" w:rsidRPr="009527DE">
        <w:rPr>
          <w:i/>
        </w:rPr>
        <w:t xml:space="preserve"> </w:t>
      </w:r>
    </w:p>
    <w:p w:rsidR="00FF2D54" w:rsidRDefault="00641785" w:rsidP="003E1491">
      <w:pPr>
        <w:pStyle w:val="ConsPlusNormal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263C59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900CFF">
        <w:t>аппарата Совета депутатов</w:t>
      </w:r>
      <w:r w:rsidR="000A6406" w:rsidRPr="000A6406">
        <w:t xml:space="preserve">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900CFF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CC0A7E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CC0A7E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641387"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641387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641387">
        <w:rPr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9A6245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заверены подписью</w:t>
      </w:r>
      <w:r w:rsidR="009A6245">
        <w:rPr>
          <w:sz w:val="28"/>
          <w:szCs w:val="28"/>
        </w:rPr>
        <w:t xml:space="preserve"> </w:t>
      </w:r>
      <w:r w:rsidR="00960B10" w:rsidRPr="009A6245">
        <w:rPr>
          <w:sz w:val="28"/>
          <w:szCs w:val="28"/>
        </w:rPr>
        <w:t>главы муниципального округа</w:t>
      </w:r>
      <w:r w:rsidR="009A6245">
        <w:rPr>
          <w:sz w:val="28"/>
          <w:szCs w:val="28"/>
        </w:rPr>
        <w:t>.</w:t>
      </w:r>
      <w:r w:rsidR="009A6245">
        <w:rPr>
          <w:i/>
          <w:sz w:val="28"/>
          <w:szCs w:val="28"/>
        </w:rPr>
        <w:t xml:space="preserve"> </w:t>
      </w:r>
      <w:r w:rsidR="00960B10">
        <w:rPr>
          <w:sz w:val="28"/>
          <w:szCs w:val="28"/>
        </w:rPr>
        <w:t>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7B0661">
        <w:rPr>
          <w:sz w:val="28"/>
          <w:szCs w:val="28"/>
        </w:rPr>
        <w:t>здание</w:t>
      </w:r>
      <w:r w:rsidRPr="007B0661">
        <w:rPr>
          <w:sz w:val="28"/>
          <w:szCs w:val="28"/>
        </w:rPr>
        <w:t xml:space="preserve"> </w:t>
      </w:r>
      <w:r w:rsidR="0035145A" w:rsidRPr="007B0661">
        <w:rPr>
          <w:sz w:val="28"/>
          <w:szCs w:val="28"/>
        </w:rPr>
        <w:t>/ помещения</w:t>
      </w:r>
      <w:r w:rsidR="007B0661">
        <w:rPr>
          <w:i/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Pr="007B0661">
        <w:rPr>
          <w:sz w:val="28"/>
          <w:szCs w:val="28"/>
        </w:rPr>
        <w:t>зданий</w:t>
      </w:r>
      <w:r w:rsidR="0035145A" w:rsidRPr="007B0661">
        <w:rPr>
          <w:sz w:val="28"/>
          <w:szCs w:val="28"/>
        </w:rPr>
        <w:t xml:space="preserve"> / 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7B0661">
        <w:t>муниципального округа</w:t>
      </w:r>
      <w:r w:rsidR="00AC2D0A">
        <w:rPr>
          <w:i/>
        </w:rPr>
        <w:t xml:space="preserve">, </w:t>
      </w:r>
      <w:r w:rsidRPr="00D96AB6">
        <w:t>Совете депутатов</w:t>
      </w:r>
      <w:r w:rsidR="00AC2D0A">
        <w:t xml:space="preserve">, </w:t>
      </w:r>
      <w:r w:rsidR="00AC2D0A" w:rsidRPr="00D96AB6">
        <w:rPr>
          <w:rFonts w:eastAsia="Times New Roman"/>
          <w:lang w:eastAsia="ru-RU"/>
        </w:rPr>
        <w:t xml:space="preserve">при </w:t>
      </w:r>
      <w:r w:rsidR="00AC2D0A" w:rsidRPr="007B0661">
        <w:t xml:space="preserve">аппарате Совета депутатов  </w:t>
      </w:r>
      <w:r w:rsidRPr="00D96AB6">
        <w:t xml:space="preserve">– </w:t>
      </w:r>
      <w:r w:rsidRPr="00470232">
        <w:t>главу</w:t>
      </w:r>
      <w:r w:rsidRPr="00470232">
        <w:rPr>
          <w:i/>
        </w:rPr>
        <w:t xml:space="preserve"> </w:t>
      </w:r>
      <w:r w:rsidRPr="00470232">
        <w:t>муниципального округа;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3E1491">
        <w:t>Глава</w:t>
      </w:r>
      <w:r w:rsidR="00D96AB6" w:rsidRPr="003E1491">
        <w:rPr>
          <w:i/>
        </w:rPr>
        <w:t xml:space="preserve"> </w:t>
      </w:r>
      <w:r w:rsidR="00D96AB6" w:rsidRPr="003E1491">
        <w:t>муниципального округа</w:t>
      </w:r>
      <w:r w:rsidR="003322B8" w:rsidRPr="003E1491">
        <w:t xml:space="preserve"> в</w:t>
      </w:r>
      <w:r w:rsidR="001B31EB" w:rsidRPr="003E1491">
        <w:rPr>
          <w:i/>
        </w:rPr>
        <w:t xml:space="preserve"> </w:t>
      </w:r>
      <w:r w:rsidR="00632859" w:rsidRPr="003E1491">
        <w:t>случае</w:t>
      </w:r>
      <w:r w:rsidR="00632859">
        <w:t>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="00C33CC1"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 w:rsidR="00C33CC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C33CC1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723C6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C33CC1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9C532B" w:rsidRDefault="00C943D1" w:rsidP="00C943D1">
      <w:pPr>
        <w:pStyle w:val="ConsPlusNormal"/>
        <w:ind w:firstLine="709"/>
        <w:jc w:val="both"/>
        <w:rPr>
          <w:i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9C532B">
        <w:t>муниципального округа</w:t>
      </w:r>
      <w:r w:rsidR="009C532B">
        <w:rPr>
          <w:i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9C532B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9C532B">
        <w:t>муниципального округа</w:t>
      </w:r>
      <w:r w:rsidR="009C532B" w:rsidRPr="009C532B">
        <w:t>.</w:t>
      </w:r>
    </w:p>
    <w:p w:rsidR="00C943D1" w:rsidRPr="009C532B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9C532B">
        <w:t xml:space="preserve">аппарате Совета депутатов </w:t>
      </w:r>
      <w:r w:rsidRPr="009C532B">
        <w:rPr>
          <w:rFonts w:eastAsia="Times New Roman"/>
          <w:lang w:eastAsia="ru-RU"/>
        </w:rPr>
        <w:t xml:space="preserve">– </w:t>
      </w:r>
      <w:r w:rsidR="0030295E" w:rsidRPr="009C532B">
        <w:t>главой муниципального округа</w:t>
      </w:r>
      <w:r w:rsidR="009C532B" w:rsidRPr="009C532B">
        <w:t>.</w:t>
      </w:r>
      <w:r w:rsidR="0030295E" w:rsidRPr="009C532B">
        <w:t xml:space="preserve"> 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5723C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E279F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DC2C22"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A0495"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EA0495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EA0495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5B7EDB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lastRenderedPageBreak/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="005B7EDB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="005B7EDB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3D00B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5B7EDB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7D0B82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5B7EDB"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</w:t>
      </w:r>
      <w:r w:rsidR="00CD3BE7" w:rsidRPr="007D0B82">
        <w:t>осуществляет</w:t>
      </w:r>
      <w:r w:rsidR="005B7EDB" w:rsidRPr="007D0B82">
        <w:t xml:space="preserve"> </w:t>
      </w:r>
      <w:r w:rsidR="00CD3BE7" w:rsidRPr="007D0B82">
        <w:t>аппарат Совета депутатов</w:t>
      </w:r>
      <w:r w:rsidR="007D0B82" w:rsidRPr="007D0B82"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601EDD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>на официальном сайте не позднее</w:t>
      </w:r>
      <w:r w:rsidR="001134E4">
        <w:t>,</w:t>
      </w:r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1134E4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CF32D3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465BF3">
        <w:rPr>
          <w:sz w:val="28"/>
          <w:szCs w:val="28"/>
        </w:rPr>
        <w:t>аппарата Совета депутатов</w:t>
      </w:r>
      <w:r w:rsidR="00465BF3" w:rsidRPr="00465BF3">
        <w:rPr>
          <w:sz w:val="28"/>
          <w:szCs w:val="28"/>
        </w:rPr>
        <w:t>.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</w:t>
      </w:r>
      <w:r w:rsidR="00FD4DCE" w:rsidRPr="00FD4DCE">
        <w:rPr>
          <w:sz w:val="28"/>
          <w:szCs w:val="28"/>
        </w:rPr>
        <w:lastRenderedPageBreak/>
        <w:t xml:space="preserve">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5C00AC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384892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384892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384892"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D96BBB" w:rsidRDefault="00D96BBB" w:rsidP="004E5243">
      <w:pPr>
        <w:shd w:val="clear" w:color="auto" w:fill="FFFFFF"/>
        <w:ind w:left="4820"/>
        <w:jc w:val="both"/>
      </w:pPr>
    </w:p>
    <w:p w:rsidR="00073FF0" w:rsidRDefault="00073FF0" w:rsidP="004E5243">
      <w:pPr>
        <w:shd w:val="clear" w:color="auto" w:fill="FFFFFF"/>
        <w:ind w:left="4820"/>
        <w:jc w:val="both"/>
      </w:pPr>
    </w:p>
    <w:p w:rsidR="004E5243" w:rsidRPr="00073FF0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r w:rsidRPr="00073FF0">
        <w:rPr>
          <w:bCs/>
          <w:color w:val="000000"/>
        </w:rPr>
        <w:lastRenderedPageBreak/>
        <w:t xml:space="preserve">Приложение </w:t>
      </w:r>
    </w:p>
    <w:p w:rsidR="004E5243" w:rsidRPr="00073FF0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073FF0">
        <w:rPr>
          <w:bCs/>
          <w:color w:val="000000"/>
          <w:sz w:val="24"/>
          <w:szCs w:val="24"/>
        </w:rPr>
        <w:t xml:space="preserve">к </w:t>
      </w:r>
      <w:r w:rsidRPr="00073FF0">
        <w:rPr>
          <w:sz w:val="24"/>
          <w:szCs w:val="24"/>
        </w:rPr>
        <w:t>Правилам аккредитации журналистов средств массовой информации</w:t>
      </w:r>
      <w:r w:rsidR="00073FF0" w:rsidRPr="00073FF0">
        <w:rPr>
          <w:sz w:val="24"/>
          <w:szCs w:val="24"/>
        </w:rPr>
        <w:t xml:space="preserve"> </w:t>
      </w:r>
      <w:r w:rsidRPr="00073FF0">
        <w:rPr>
          <w:sz w:val="24"/>
          <w:szCs w:val="24"/>
        </w:rPr>
        <w:t>при</w:t>
      </w:r>
      <w:r w:rsidRPr="00073FF0">
        <w:rPr>
          <w:bCs/>
          <w:sz w:val="24"/>
          <w:szCs w:val="24"/>
        </w:rPr>
        <w:t xml:space="preserve"> органах местного самоуправления </w:t>
      </w:r>
      <w:r w:rsidRPr="00073FF0">
        <w:rPr>
          <w:rFonts w:eastAsia="Calibri"/>
          <w:sz w:val="24"/>
          <w:szCs w:val="24"/>
        </w:rPr>
        <w:t>муниципального округа</w:t>
      </w:r>
      <w:r w:rsidR="00B25DFD" w:rsidRPr="00073FF0">
        <w:rPr>
          <w:rFonts w:eastAsia="Calibri"/>
          <w:sz w:val="24"/>
          <w:szCs w:val="24"/>
        </w:rPr>
        <w:t xml:space="preserve"> Ново-Переделкино в городе Москве</w:t>
      </w:r>
      <w:r w:rsidRPr="00073FF0">
        <w:rPr>
          <w:rFonts w:eastAsia="Calibri"/>
          <w:i/>
          <w:sz w:val="24"/>
          <w:szCs w:val="24"/>
        </w:rPr>
        <w:t xml:space="preserve">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BF294D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3E1491" w:rsidRDefault="003E1491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3E1491" w:rsidRPr="00972A00" w:rsidRDefault="003E1491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F294D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3E1491" w:rsidRPr="00B03C08" w:rsidRDefault="003E1491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Pr="00B25DFD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DFD">
        <w:rPr>
          <w:rFonts w:ascii="Times New Roman" w:hAnsi="Times New Roman" w:cs="Times New Roman"/>
          <w:sz w:val="28"/>
          <w:szCs w:val="28"/>
        </w:rPr>
        <w:t>округа</w:t>
      </w:r>
      <w:r w:rsidR="00B25DFD" w:rsidRPr="00B25DFD">
        <w:rPr>
          <w:rFonts w:ascii="Times New Roman" w:hAnsi="Times New Roman" w:cs="Times New Roman"/>
          <w:sz w:val="28"/>
          <w:szCs w:val="28"/>
        </w:rPr>
        <w:t xml:space="preserve"> Ново-Переделкино в городе Москве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BF294D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D96BBB">
      <w:headerReference w:type="default" r:id="rId9"/>
      <w:pgSz w:w="11906" w:h="16838"/>
      <w:pgMar w:top="1134" w:right="707" w:bottom="142" w:left="1134" w:header="708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4C" w:rsidRDefault="008B6C4C" w:rsidP="00055B62">
      <w:r>
        <w:separator/>
      </w:r>
    </w:p>
  </w:endnote>
  <w:endnote w:type="continuationSeparator" w:id="1">
    <w:p w:rsidR="008B6C4C" w:rsidRDefault="008B6C4C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4C" w:rsidRDefault="008B6C4C" w:rsidP="00055B62">
      <w:r>
        <w:separator/>
      </w:r>
    </w:p>
  </w:footnote>
  <w:footnote w:type="continuationSeparator" w:id="1">
    <w:p w:rsidR="008B6C4C" w:rsidRDefault="008B6C4C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9087"/>
      <w:docPartObj>
        <w:docPartGallery w:val="Page Numbers (Top of Page)"/>
        <w:docPartUnique/>
      </w:docPartObj>
    </w:sdtPr>
    <w:sdtContent>
      <w:p w:rsidR="003E1491" w:rsidRDefault="00BF294D" w:rsidP="00397C03">
        <w:pPr>
          <w:pStyle w:val="a9"/>
          <w:jc w:val="center"/>
        </w:pPr>
        <w:fldSimple w:instr="PAGE   \* MERGEFORMAT">
          <w:r w:rsidR="00073FF0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67379"/>
    <w:rsid w:val="00073FF0"/>
    <w:rsid w:val="00074426"/>
    <w:rsid w:val="00076B84"/>
    <w:rsid w:val="00084F4D"/>
    <w:rsid w:val="000937FB"/>
    <w:rsid w:val="0009404A"/>
    <w:rsid w:val="00096953"/>
    <w:rsid w:val="00096C77"/>
    <w:rsid w:val="000A6406"/>
    <w:rsid w:val="000D327D"/>
    <w:rsid w:val="000D63E3"/>
    <w:rsid w:val="000D679A"/>
    <w:rsid w:val="000E1C71"/>
    <w:rsid w:val="000E1F0A"/>
    <w:rsid w:val="000F2207"/>
    <w:rsid w:val="000F5F73"/>
    <w:rsid w:val="001134E4"/>
    <w:rsid w:val="001338E7"/>
    <w:rsid w:val="0015445A"/>
    <w:rsid w:val="0016037D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53232"/>
    <w:rsid w:val="00263C59"/>
    <w:rsid w:val="00273FC5"/>
    <w:rsid w:val="002777EA"/>
    <w:rsid w:val="002923CC"/>
    <w:rsid w:val="002A4F93"/>
    <w:rsid w:val="002B443D"/>
    <w:rsid w:val="002D1CAD"/>
    <w:rsid w:val="002D5C81"/>
    <w:rsid w:val="002E1788"/>
    <w:rsid w:val="002E33AE"/>
    <w:rsid w:val="0030295E"/>
    <w:rsid w:val="0030650A"/>
    <w:rsid w:val="00307F6E"/>
    <w:rsid w:val="00313AD3"/>
    <w:rsid w:val="003322B8"/>
    <w:rsid w:val="003373FF"/>
    <w:rsid w:val="0035145A"/>
    <w:rsid w:val="00352257"/>
    <w:rsid w:val="00353BF6"/>
    <w:rsid w:val="00362DE5"/>
    <w:rsid w:val="00384892"/>
    <w:rsid w:val="003869A8"/>
    <w:rsid w:val="0038753E"/>
    <w:rsid w:val="003967FC"/>
    <w:rsid w:val="0039790E"/>
    <w:rsid w:val="00397C03"/>
    <w:rsid w:val="003A4D6F"/>
    <w:rsid w:val="003D00B9"/>
    <w:rsid w:val="003D4081"/>
    <w:rsid w:val="003D7B08"/>
    <w:rsid w:val="003E06E1"/>
    <w:rsid w:val="003E0C28"/>
    <w:rsid w:val="003E1491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51A88"/>
    <w:rsid w:val="00465BF3"/>
    <w:rsid w:val="00470232"/>
    <w:rsid w:val="00480332"/>
    <w:rsid w:val="00485389"/>
    <w:rsid w:val="004C11AB"/>
    <w:rsid w:val="004C2E5A"/>
    <w:rsid w:val="004D261C"/>
    <w:rsid w:val="004E2B3C"/>
    <w:rsid w:val="004E5243"/>
    <w:rsid w:val="00504802"/>
    <w:rsid w:val="005053A8"/>
    <w:rsid w:val="005442AB"/>
    <w:rsid w:val="00561AAA"/>
    <w:rsid w:val="00561C2D"/>
    <w:rsid w:val="005723C6"/>
    <w:rsid w:val="00573B34"/>
    <w:rsid w:val="005742E7"/>
    <w:rsid w:val="00583972"/>
    <w:rsid w:val="0059741C"/>
    <w:rsid w:val="005A2E78"/>
    <w:rsid w:val="005A6426"/>
    <w:rsid w:val="005B78C6"/>
    <w:rsid w:val="005B7EDB"/>
    <w:rsid w:val="005C00AC"/>
    <w:rsid w:val="005D7609"/>
    <w:rsid w:val="005E6336"/>
    <w:rsid w:val="00601EDD"/>
    <w:rsid w:val="0060499B"/>
    <w:rsid w:val="006103B6"/>
    <w:rsid w:val="00632859"/>
    <w:rsid w:val="00633F6A"/>
    <w:rsid w:val="00635E1E"/>
    <w:rsid w:val="00641387"/>
    <w:rsid w:val="00641785"/>
    <w:rsid w:val="00644FCC"/>
    <w:rsid w:val="00653D91"/>
    <w:rsid w:val="00697B12"/>
    <w:rsid w:val="006A19AC"/>
    <w:rsid w:val="006A1B09"/>
    <w:rsid w:val="006A7527"/>
    <w:rsid w:val="006B4A33"/>
    <w:rsid w:val="006C2129"/>
    <w:rsid w:val="006C2B25"/>
    <w:rsid w:val="006D7050"/>
    <w:rsid w:val="006F1D6F"/>
    <w:rsid w:val="006F7966"/>
    <w:rsid w:val="00714820"/>
    <w:rsid w:val="007235C7"/>
    <w:rsid w:val="00765E4E"/>
    <w:rsid w:val="007863C4"/>
    <w:rsid w:val="007A0244"/>
    <w:rsid w:val="007A04E4"/>
    <w:rsid w:val="007A14FF"/>
    <w:rsid w:val="007B0661"/>
    <w:rsid w:val="007D0B82"/>
    <w:rsid w:val="007E6433"/>
    <w:rsid w:val="00804638"/>
    <w:rsid w:val="008577F6"/>
    <w:rsid w:val="00857BF1"/>
    <w:rsid w:val="00862DAF"/>
    <w:rsid w:val="00863102"/>
    <w:rsid w:val="008721E8"/>
    <w:rsid w:val="0087360C"/>
    <w:rsid w:val="00884AB3"/>
    <w:rsid w:val="00885492"/>
    <w:rsid w:val="008867F1"/>
    <w:rsid w:val="008A29D7"/>
    <w:rsid w:val="008B6C4C"/>
    <w:rsid w:val="008C10C1"/>
    <w:rsid w:val="008C513D"/>
    <w:rsid w:val="008C58E6"/>
    <w:rsid w:val="008D710E"/>
    <w:rsid w:val="008E53D6"/>
    <w:rsid w:val="008F2349"/>
    <w:rsid w:val="008F6A87"/>
    <w:rsid w:val="0090031D"/>
    <w:rsid w:val="00900CFF"/>
    <w:rsid w:val="009063D8"/>
    <w:rsid w:val="00913DFA"/>
    <w:rsid w:val="009201F4"/>
    <w:rsid w:val="009346B7"/>
    <w:rsid w:val="009527DE"/>
    <w:rsid w:val="00952BBD"/>
    <w:rsid w:val="00952C60"/>
    <w:rsid w:val="00960B10"/>
    <w:rsid w:val="00972A00"/>
    <w:rsid w:val="009810D2"/>
    <w:rsid w:val="0098304B"/>
    <w:rsid w:val="00984BBB"/>
    <w:rsid w:val="009A0BCE"/>
    <w:rsid w:val="009A21C1"/>
    <w:rsid w:val="009A224D"/>
    <w:rsid w:val="009A6245"/>
    <w:rsid w:val="009A71B6"/>
    <w:rsid w:val="009A7761"/>
    <w:rsid w:val="009C36E7"/>
    <w:rsid w:val="009C532B"/>
    <w:rsid w:val="009C61A0"/>
    <w:rsid w:val="009D142A"/>
    <w:rsid w:val="009E1FD4"/>
    <w:rsid w:val="009E2D08"/>
    <w:rsid w:val="00A0144C"/>
    <w:rsid w:val="00A10A7D"/>
    <w:rsid w:val="00A12586"/>
    <w:rsid w:val="00A35096"/>
    <w:rsid w:val="00A350F5"/>
    <w:rsid w:val="00A903A8"/>
    <w:rsid w:val="00A90B7D"/>
    <w:rsid w:val="00A91D59"/>
    <w:rsid w:val="00A9417A"/>
    <w:rsid w:val="00AA5651"/>
    <w:rsid w:val="00AB1935"/>
    <w:rsid w:val="00AB56A4"/>
    <w:rsid w:val="00AC2D0A"/>
    <w:rsid w:val="00AD2D3F"/>
    <w:rsid w:val="00AD783C"/>
    <w:rsid w:val="00AD7883"/>
    <w:rsid w:val="00B03C08"/>
    <w:rsid w:val="00B25DFD"/>
    <w:rsid w:val="00B27386"/>
    <w:rsid w:val="00B60322"/>
    <w:rsid w:val="00B61786"/>
    <w:rsid w:val="00B74FF0"/>
    <w:rsid w:val="00B77E72"/>
    <w:rsid w:val="00B84A8D"/>
    <w:rsid w:val="00BA06B5"/>
    <w:rsid w:val="00BA0A13"/>
    <w:rsid w:val="00BA645E"/>
    <w:rsid w:val="00BB0854"/>
    <w:rsid w:val="00BB64A3"/>
    <w:rsid w:val="00BC0ECB"/>
    <w:rsid w:val="00BC7ADF"/>
    <w:rsid w:val="00BD1577"/>
    <w:rsid w:val="00BE237A"/>
    <w:rsid w:val="00BE527D"/>
    <w:rsid w:val="00BE57FF"/>
    <w:rsid w:val="00BF212B"/>
    <w:rsid w:val="00BF25F4"/>
    <w:rsid w:val="00BF294D"/>
    <w:rsid w:val="00C040A5"/>
    <w:rsid w:val="00C31C81"/>
    <w:rsid w:val="00C33CC1"/>
    <w:rsid w:val="00C525E3"/>
    <w:rsid w:val="00C55059"/>
    <w:rsid w:val="00C658B5"/>
    <w:rsid w:val="00C66D2B"/>
    <w:rsid w:val="00C94285"/>
    <w:rsid w:val="00C943D1"/>
    <w:rsid w:val="00C97641"/>
    <w:rsid w:val="00CA3C66"/>
    <w:rsid w:val="00CA5EE4"/>
    <w:rsid w:val="00CC0A7E"/>
    <w:rsid w:val="00CD3BE7"/>
    <w:rsid w:val="00CE6229"/>
    <w:rsid w:val="00CF32D3"/>
    <w:rsid w:val="00CF5B85"/>
    <w:rsid w:val="00D010F1"/>
    <w:rsid w:val="00D04666"/>
    <w:rsid w:val="00D06249"/>
    <w:rsid w:val="00D13397"/>
    <w:rsid w:val="00D315C1"/>
    <w:rsid w:val="00D373FA"/>
    <w:rsid w:val="00D426EF"/>
    <w:rsid w:val="00D44B1D"/>
    <w:rsid w:val="00D5074C"/>
    <w:rsid w:val="00D52389"/>
    <w:rsid w:val="00D638CF"/>
    <w:rsid w:val="00D701BA"/>
    <w:rsid w:val="00D722C4"/>
    <w:rsid w:val="00D8760A"/>
    <w:rsid w:val="00D96AB6"/>
    <w:rsid w:val="00D96BBB"/>
    <w:rsid w:val="00DA7A30"/>
    <w:rsid w:val="00DB4D25"/>
    <w:rsid w:val="00DC2C22"/>
    <w:rsid w:val="00DD1692"/>
    <w:rsid w:val="00DD2835"/>
    <w:rsid w:val="00DD56C5"/>
    <w:rsid w:val="00DD5786"/>
    <w:rsid w:val="00E20A16"/>
    <w:rsid w:val="00E2473F"/>
    <w:rsid w:val="00E36669"/>
    <w:rsid w:val="00E541B0"/>
    <w:rsid w:val="00EA0495"/>
    <w:rsid w:val="00F11DBB"/>
    <w:rsid w:val="00F36817"/>
    <w:rsid w:val="00F45589"/>
    <w:rsid w:val="00F639C6"/>
    <w:rsid w:val="00F750D4"/>
    <w:rsid w:val="00F8063C"/>
    <w:rsid w:val="00F83352"/>
    <w:rsid w:val="00F8354E"/>
    <w:rsid w:val="00F97CC5"/>
    <w:rsid w:val="00FA1D4A"/>
    <w:rsid w:val="00FA5FA5"/>
    <w:rsid w:val="00FB708C"/>
    <w:rsid w:val="00FB7EB0"/>
    <w:rsid w:val="00FD461C"/>
    <w:rsid w:val="00FD4DCE"/>
    <w:rsid w:val="00FD5DC3"/>
    <w:rsid w:val="00FE279F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B74F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B74FF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96BBB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BB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 w:cstheme="minorBidi"/>
      <w:sz w:val="22"/>
      <w:szCs w:val="28"/>
      <w:lang w:eastAsia="en-US"/>
    </w:rPr>
  </w:style>
  <w:style w:type="character" w:customStyle="1" w:styleId="11">
    <w:name w:val="Заголовок №1"/>
    <w:basedOn w:val="a0"/>
    <w:rsid w:val="00D96BB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GA</cp:lastModifiedBy>
  <cp:revision>3</cp:revision>
  <cp:lastPrinted>2016-09-30T05:37:00Z</cp:lastPrinted>
  <dcterms:created xsi:type="dcterms:W3CDTF">2016-10-06T12:44:00Z</dcterms:created>
  <dcterms:modified xsi:type="dcterms:W3CDTF">2016-10-13T07:27:00Z</dcterms:modified>
</cp:coreProperties>
</file>